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A73DC" w:rsidRDefault="00471E23" w:rsidP="005A7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5A73DC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DD778D">
        <w:rPr>
          <w:rFonts w:ascii="Times New Roman" w:hAnsi="Times New Roman" w:cs="Times New Roman"/>
          <w:sz w:val="24"/>
          <w:szCs w:val="24"/>
        </w:rPr>
        <w:t xml:space="preserve">  27.04.2020-30</w:t>
      </w:r>
      <w:r w:rsidR="00131E4B" w:rsidRPr="005A73DC">
        <w:rPr>
          <w:rFonts w:ascii="Times New Roman" w:hAnsi="Times New Roman" w:cs="Times New Roman"/>
          <w:sz w:val="24"/>
          <w:szCs w:val="24"/>
        </w:rPr>
        <w:t>.</w:t>
      </w:r>
      <w:r w:rsidR="00B00E55" w:rsidRPr="005A73DC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6"/>
        <w:gridCol w:w="1304"/>
        <w:gridCol w:w="1648"/>
        <w:gridCol w:w="1374"/>
        <w:gridCol w:w="3420"/>
        <w:gridCol w:w="3667"/>
        <w:gridCol w:w="2792"/>
      </w:tblGrid>
      <w:tr w:rsidR="00F12730" w:rsidRPr="005A73DC" w:rsidTr="00914C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374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задания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792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E84218" w:rsidRPr="008715DC" w:rsidTr="00914C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0558C7" w:rsidRDefault="00E8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374" w:type="dxa"/>
            <w:shd w:val="clear" w:color="auto" w:fill="auto"/>
            <w:noWrap/>
          </w:tcPr>
          <w:p w:rsidR="00E84218" w:rsidRDefault="00A639D3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A639D3" w:rsidRDefault="00A639D3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B40F7" w:rsidRDefault="00A639D3" w:rsidP="00DD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420" w:type="dxa"/>
            <w:shd w:val="clear" w:color="auto" w:fill="auto"/>
          </w:tcPr>
          <w:p w:rsidR="00E84218" w:rsidRDefault="00CB40F7" w:rsidP="00A6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="00C5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неравенств с одной переменной</w:t>
            </w:r>
            <w:r w:rsidR="00DD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DD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 w:rsidR="00DD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spellEnd"/>
            <w:proofErr w:type="gramEnd"/>
            <w:r w:rsidR="00DD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639D3" w:rsidRDefault="00A639D3" w:rsidP="00C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BB4">
              <w:rPr>
                <w:rFonts w:ascii="Times New Roman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  <w:p w:rsidR="00CB40F7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ввести понятие степени с целым отрицательным пок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зателем и научиться запис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числа в виде данной ст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пени</w:t>
            </w:r>
          </w:p>
        </w:tc>
        <w:tc>
          <w:tcPr>
            <w:tcW w:w="3667" w:type="dxa"/>
            <w:shd w:val="clear" w:color="auto" w:fill="auto"/>
          </w:tcPr>
          <w:p w:rsidR="00E84218" w:rsidRDefault="00471E23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Устные задания. 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письменных заданий.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учеником. 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видео, н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писание конспекта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CB40F7" w:rsidRPr="00CB40F7" w:rsidRDefault="00CB40F7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Ю.Н.Макарычев</w:t>
            </w:r>
          </w:p>
          <w:p w:rsidR="00E84218" w:rsidRDefault="00C51516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6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.35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6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.194-197</w:t>
            </w:r>
            <w:r w:rsidR="00CB40F7" w:rsidRPr="00A6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639D3" w:rsidRPr="008715DC" w:rsidRDefault="00A639D3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715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.37(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715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.213-215)</w:t>
            </w:r>
          </w:p>
          <w:p w:rsidR="00CB40F7" w:rsidRPr="008715DC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13364" w:rsidRPr="008715DC" w:rsidRDefault="00E84218" w:rsidP="009133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8715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="00913364" w:rsidRPr="008715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13364" w:rsidRPr="008715DC" w:rsidRDefault="00913364" w:rsidP="00D864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E84218" w:rsidRPr="005A73DC" w:rsidTr="00914C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D7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Геометрия 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374" w:type="dxa"/>
            <w:shd w:val="clear" w:color="auto" w:fill="auto"/>
            <w:noWrap/>
          </w:tcPr>
          <w:p w:rsidR="00E84218" w:rsidRPr="00A639D3" w:rsidRDefault="00A639D3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CB40F7" w:rsidRPr="00A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420" w:type="dxa"/>
            <w:shd w:val="clear" w:color="auto" w:fill="auto"/>
          </w:tcPr>
          <w:p w:rsidR="00A639D3" w:rsidRDefault="00A639D3" w:rsidP="00E913C2">
            <w:pPr>
              <w:spacing w:after="0"/>
              <w:rPr>
                <w:rFonts w:ascii="Times New Roman" w:hAnsi="Times New Roman"/>
              </w:rPr>
            </w:pPr>
            <w:r w:rsidRPr="00836DE2">
              <w:rPr>
                <w:rFonts w:ascii="Times New Roman" w:hAnsi="Times New Roman"/>
              </w:rPr>
              <w:t>Построение треугольника по трём элементам.</w:t>
            </w:r>
          </w:p>
          <w:p w:rsidR="00914CDF" w:rsidRDefault="00A639D3" w:rsidP="00914CDF">
            <w:pPr>
              <w:spacing w:after="0"/>
              <w:rPr>
                <w:rFonts w:ascii="Times New Roman" w:hAnsi="Times New Roman"/>
              </w:rPr>
            </w:pPr>
            <w:r w:rsidRPr="00836DE2">
              <w:rPr>
                <w:rFonts w:ascii="Times New Roman" w:hAnsi="Times New Roman"/>
              </w:rPr>
              <w:t xml:space="preserve"> </w:t>
            </w:r>
            <w:r w:rsidR="00722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gramStart"/>
            <w:r w:rsid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1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91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ассмотреть задачи на</w:t>
            </w:r>
            <w:r w:rsidR="00914CDF" w:rsidRPr="00836DE2">
              <w:rPr>
                <w:rFonts w:ascii="Times New Roman" w:hAnsi="Times New Roman"/>
              </w:rPr>
              <w:t xml:space="preserve"> </w:t>
            </w:r>
            <w:r w:rsidR="00914CDF">
              <w:rPr>
                <w:rFonts w:ascii="Times New Roman" w:hAnsi="Times New Roman"/>
              </w:rPr>
              <w:t>п</w:t>
            </w:r>
            <w:r w:rsidR="00914CDF" w:rsidRPr="00836DE2">
              <w:rPr>
                <w:rFonts w:ascii="Times New Roman" w:hAnsi="Times New Roman"/>
              </w:rPr>
              <w:t>остроение треугольника по трём элементам.</w:t>
            </w:r>
          </w:p>
          <w:p w:rsidR="00722B46" w:rsidRPr="00914CDF" w:rsidRDefault="00914CDF" w:rsidP="00E913C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-совершенствовать навыки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зада</w:t>
            </w:r>
            <w:r w:rsidR="008715DC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 на построение.</w:t>
            </w:r>
          </w:p>
        </w:tc>
        <w:tc>
          <w:tcPr>
            <w:tcW w:w="3667" w:type="dxa"/>
            <w:shd w:val="clear" w:color="auto" w:fill="auto"/>
          </w:tcPr>
          <w:p w:rsidR="00E84218" w:rsidRDefault="00C51516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Выполнение письменных заданий. Работа с учеником. Просмотр видео,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писание конспекта урока.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заданий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2D4190" w:rsidRDefault="00471E23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 </w:t>
            </w:r>
          </w:p>
          <w:p w:rsidR="00B748D0" w:rsidRDefault="00B748D0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</w:p>
          <w:p w:rsidR="00142CE2" w:rsidRPr="00914CDF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DD7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E84218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71E23" w:rsidRDefault="00471E23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913364" w:rsidRPr="002D4190" w:rsidRDefault="00913364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E84218" w:rsidRPr="005A73DC" w:rsidTr="00DD778D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374" w:type="dxa"/>
            <w:shd w:val="clear" w:color="auto" w:fill="auto"/>
            <w:noWrap/>
          </w:tcPr>
          <w:p w:rsidR="00E84218" w:rsidRDefault="00DD778D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420" w:type="dxa"/>
            <w:shd w:val="clear" w:color="auto" w:fill="auto"/>
          </w:tcPr>
          <w:p w:rsidR="00494F39" w:rsidRDefault="00494F39" w:rsidP="00E913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0B1">
              <w:rPr>
                <w:rFonts w:ascii="Times New Roman" w:hAnsi="Times New Roman"/>
              </w:rPr>
              <w:t>Градусная мера дуги окружности</w:t>
            </w:r>
            <w:proofErr w:type="gramStart"/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00B1">
              <w:rPr>
                <w:rFonts w:ascii="Times New Roman" w:hAnsi="Times New Roman"/>
              </w:rPr>
              <w:t>Теорема о вписанном угле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2B46" w:rsidRDefault="00E913C2" w:rsidP="00914CDF">
            <w:pPr>
              <w:spacing w:after="0"/>
              <w:rPr>
                <w:rFonts w:ascii="Times New Roman" w:hAnsi="Times New Roman"/>
              </w:rPr>
            </w:pP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91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ввести понятия </w:t>
            </w:r>
            <w:r w:rsidR="00914CDF">
              <w:rPr>
                <w:rFonts w:ascii="Times New Roman" w:hAnsi="Times New Roman"/>
              </w:rPr>
              <w:t xml:space="preserve"> </w:t>
            </w:r>
            <w:r w:rsidR="00914CDF" w:rsidRPr="002400B1">
              <w:rPr>
                <w:rFonts w:ascii="Times New Roman" w:hAnsi="Times New Roman"/>
              </w:rPr>
              <w:t>дуги окружности</w:t>
            </w:r>
            <w:r w:rsidR="00914CDF">
              <w:rPr>
                <w:rFonts w:ascii="Times New Roman" w:hAnsi="Times New Roman"/>
              </w:rPr>
              <w:t>, ее г</w:t>
            </w:r>
            <w:r w:rsidR="00914CDF" w:rsidRPr="002400B1">
              <w:rPr>
                <w:rFonts w:ascii="Times New Roman" w:hAnsi="Times New Roman"/>
              </w:rPr>
              <w:t>радус</w:t>
            </w:r>
            <w:r w:rsidR="00914CDF">
              <w:rPr>
                <w:rFonts w:ascii="Times New Roman" w:hAnsi="Times New Roman"/>
              </w:rPr>
              <w:t>ной  меры, центрального угла, вписанного угла</w:t>
            </w:r>
          </w:p>
          <w:p w:rsidR="00914CDF" w:rsidRDefault="00914CDF" w:rsidP="00914C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-научится выполнять простейшие задачи на нахождение градусной меры дуги окружности</w:t>
            </w:r>
          </w:p>
          <w:p w:rsidR="00914CDF" w:rsidRPr="00914CDF" w:rsidRDefault="00914CDF" w:rsidP="00914C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-рассмотреть теорему о вписа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ном угле и ее следствия и пок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зать их применение при решении задач</w:t>
            </w:r>
          </w:p>
        </w:tc>
        <w:tc>
          <w:tcPr>
            <w:tcW w:w="3667" w:type="dxa"/>
            <w:shd w:val="clear" w:color="auto" w:fill="auto"/>
          </w:tcPr>
          <w:p w:rsidR="00E84218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Выполнение письменных заданий. Работа с учеником. Просмотр видео,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писание конспекта урока.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722B46" w:rsidRDefault="00E84218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471E23" w:rsidRDefault="00722B46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Л.С. </w:t>
            </w:r>
            <w:proofErr w:type="spellStart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64BF" w:rsidRDefault="00142CE2" w:rsidP="00D864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494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72-73 (вопросы 8-13</w:t>
            </w:r>
            <w:r w:rsidR="00722B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с.184)</w:t>
            </w:r>
          </w:p>
          <w:p w:rsidR="00C51516" w:rsidRDefault="00C51516" w:rsidP="00D864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51516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84218" w:rsidRPr="005A73DC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5E3E10" w:rsidRPr="005A73DC" w:rsidTr="00914CD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А</w:t>
            </w:r>
            <w:proofErr w:type="gramStart"/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</w:p>
          <w:p w:rsidR="00D864BF" w:rsidRPr="005A73DC" w:rsidRDefault="00D864B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1304" w:type="dxa"/>
            <w:shd w:val="clear" w:color="auto" w:fill="auto"/>
            <w:noWrap/>
          </w:tcPr>
          <w:p w:rsidR="005E3E10" w:rsidRPr="005A73DC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лгебра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  <w:noWrap/>
          </w:tcPr>
          <w:p w:rsidR="005E3E10" w:rsidRPr="005A73DC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374" w:type="dxa"/>
            <w:shd w:val="clear" w:color="auto" w:fill="auto"/>
            <w:noWrap/>
          </w:tcPr>
          <w:p w:rsidR="005E3E10" w:rsidRDefault="00494F3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F32AEE" w:rsidRDefault="00494F39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F32AEE" w:rsidRPr="005A73DC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494F39" w:rsidRDefault="00494F39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Линейное уравнение с двумя переменными </w:t>
            </w:r>
          </w:p>
          <w:p w:rsidR="00142CE2" w:rsidRDefault="00494F39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понятием уравнения с двумя переме</w:t>
            </w: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и его решением.</w:t>
            </w:r>
          </w:p>
          <w:p w:rsidR="00494F39" w:rsidRDefault="00494F39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 линейного уравнения с двумя переменными</w:t>
            </w:r>
          </w:p>
          <w:p w:rsidR="00494F39" w:rsidRPr="005A73DC" w:rsidRDefault="00494F39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понятием графика  линейного уравнения с двумя переменными и отр</w:t>
            </w: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4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ботать навыки его построения.</w:t>
            </w:r>
          </w:p>
        </w:tc>
        <w:tc>
          <w:tcPr>
            <w:tcW w:w="3667" w:type="dxa"/>
            <w:shd w:val="clear" w:color="auto" w:fill="auto"/>
          </w:tcPr>
          <w:p w:rsidR="005E3E10" w:rsidRPr="005A73DC" w:rsidRDefault="00C51516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Выполнение письменных заданий. Работа с учеником. Просмотр видео,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писание конспекта урока.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4B6770" w:rsidRDefault="00E84218" w:rsidP="004B67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494F39" w:rsidRDefault="004B6770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Макарычев</w:t>
            </w:r>
            <w:r w:rsidR="00E73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142CE2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494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40-41</w:t>
            </w:r>
          </w:p>
          <w:p w:rsidR="00F32AEE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  <w:p w:rsidR="005E3E10" w:rsidRPr="00C51516" w:rsidRDefault="005E3E10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3364" w:rsidRPr="00C51516" w:rsidRDefault="00913364" w:rsidP="00142C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2730"/>
    <w:rsid w:val="00065A5D"/>
    <w:rsid w:val="000E52AE"/>
    <w:rsid w:val="00131E4B"/>
    <w:rsid w:val="00142CE2"/>
    <w:rsid w:val="0020746B"/>
    <w:rsid w:val="002D4190"/>
    <w:rsid w:val="00386EFD"/>
    <w:rsid w:val="003D7280"/>
    <w:rsid w:val="00470C5F"/>
    <w:rsid w:val="00471E23"/>
    <w:rsid w:val="00494F39"/>
    <w:rsid w:val="004B6770"/>
    <w:rsid w:val="0057063D"/>
    <w:rsid w:val="005A73DC"/>
    <w:rsid w:val="005E3E10"/>
    <w:rsid w:val="00620FF9"/>
    <w:rsid w:val="006646D4"/>
    <w:rsid w:val="006732AF"/>
    <w:rsid w:val="00722B46"/>
    <w:rsid w:val="008202F4"/>
    <w:rsid w:val="00831036"/>
    <w:rsid w:val="00836487"/>
    <w:rsid w:val="008715DC"/>
    <w:rsid w:val="008769F3"/>
    <w:rsid w:val="008857EB"/>
    <w:rsid w:val="008C409D"/>
    <w:rsid w:val="0090242D"/>
    <w:rsid w:val="00913364"/>
    <w:rsid w:val="009136A8"/>
    <w:rsid w:val="00914CDF"/>
    <w:rsid w:val="00A4549A"/>
    <w:rsid w:val="00A639D3"/>
    <w:rsid w:val="00B00B2A"/>
    <w:rsid w:val="00B00E55"/>
    <w:rsid w:val="00B15106"/>
    <w:rsid w:val="00B4618C"/>
    <w:rsid w:val="00B748D0"/>
    <w:rsid w:val="00BC14A9"/>
    <w:rsid w:val="00C10722"/>
    <w:rsid w:val="00C20716"/>
    <w:rsid w:val="00C51516"/>
    <w:rsid w:val="00CB40F7"/>
    <w:rsid w:val="00CC5377"/>
    <w:rsid w:val="00CF6F7F"/>
    <w:rsid w:val="00D01D0C"/>
    <w:rsid w:val="00D864BF"/>
    <w:rsid w:val="00DD778D"/>
    <w:rsid w:val="00DE3C47"/>
    <w:rsid w:val="00DF5B7C"/>
    <w:rsid w:val="00E731CB"/>
    <w:rsid w:val="00E84218"/>
    <w:rsid w:val="00E913C2"/>
    <w:rsid w:val="00EA5AEE"/>
    <w:rsid w:val="00F12730"/>
    <w:rsid w:val="00F32AEE"/>
    <w:rsid w:val="00F92EFB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EA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A5A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18</cp:revision>
  <dcterms:created xsi:type="dcterms:W3CDTF">2020-04-08T20:39:00Z</dcterms:created>
  <dcterms:modified xsi:type="dcterms:W3CDTF">2020-04-26T19:07:00Z</dcterms:modified>
</cp:coreProperties>
</file>